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9F618B" w:rsidRP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 xml:space="preserve">ЗП Верка Кръстева </w:t>
      </w:r>
      <w:proofErr w:type="spellStart"/>
      <w:r>
        <w:rPr>
          <w:rFonts w:ascii="Verdana" w:hAnsi="Verdana" w:cs="Arial"/>
          <w:b/>
          <w:bCs/>
          <w:color w:val="000000"/>
          <w:lang w:val="bg-BG" w:eastAsia="bg-BG"/>
        </w:rPr>
        <w:t>Давчева</w:t>
      </w:r>
      <w:proofErr w:type="spellEnd"/>
    </w:p>
    <w:p w:rsidR="009F618B" w:rsidRP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 w:rsidRPr="009F618B">
        <w:rPr>
          <w:rFonts w:ascii="Verdana" w:hAnsi="Verdana" w:cs="Arial"/>
          <w:bCs/>
          <w:color w:val="000000"/>
          <w:lang w:val="bg-BG" w:eastAsia="bg-BG"/>
        </w:rPr>
        <w:t>с.Тополово</w:t>
      </w:r>
      <w:r>
        <w:rPr>
          <w:rFonts w:ascii="Verdana" w:hAnsi="Verdana" w:cs="Arial"/>
          <w:bCs/>
          <w:color w:val="000000"/>
          <w:lang w:eastAsia="bg-BG"/>
        </w:rPr>
        <w:t xml:space="preserve">, </w:t>
      </w:r>
      <w:r>
        <w:rPr>
          <w:rFonts w:ascii="Verdana" w:hAnsi="Verdana" w:cs="Arial"/>
          <w:bCs/>
          <w:color w:val="000000"/>
          <w:lang w:val="bg-BG" w:eastAsia="bg-BG"/>
        </w:rPr>
        <w:t xml:space="preserve">ул. „Орфей“ №4, общ. Асеновград, </w:t>
      </w:r>
      <w:proofErr w:type="spellStart"/>
      <w:r>
        <w:rPr>
          <w:rFonts w:ascii="Verdana" w:hAnsi="Verdana" w:cs="Arial"/>
          <w:bCs/>
          <w:color w:val="000000"/>
          <w:lang w:val="bg-BG" w:eastAsia="bg-BG"/>
        </w:rPr>
        <w:t>обл</w:t>
      </w:r>
      <w:proofErr w:type="spellEnd"/>
      <w:r>
        <w:rPr>
          <w:rFonts w:ascii="Verdana" w:hAnsi="Verdana" w:cs="Arial"/>
          <w:bCs/>
          <w:color w:val="000000"/>
          <w:lang w:val="bg-BG" w:eastAsia="bg-BG"/>
        </w:rPr>
        <w:t>. Пловдив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9F618B">
        <w:rPr>
          <w:rFonts w:ascii="Verdana" w:hAnsi="Verdana"/>
          <w:b/>
          <w:bCs/>
          <w:noProof/>
          <w:lang w:val="bg-BG"/>
        </w:rPr>
        <w:t>Асеновград</w:t>
      </w:r>
    </w:p>
    <w:p w:rsidR="00E957F4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61CD1">
        <w:rPr>
          <w:rFonts w:ascii="Verdana" w:hAnsi="Verdana"/>
          <w:b/>
          <w:bCs/>
          <w:noProof/>
          <w:lang w:val="bg-BG"/>
        </w:rPr>
        <w:t xml:space="preserve">с. </w:t>
      </w:r>
      <w:r w:rsidR="00E54117">
        <w:rPr>
          <w:rFonts w:ascii="Verdana" w:hAnsi="Verdana"/>
          <w:b/>
          <w:bCs/>
          <w:noProof/>
          <w:lang w:val="bg-BG"/>
        </w:rPr>
        <w:t>Т</w:t>
      </w:r>
      <w:r w:rsidR="009F618B">
        <w:rPr>
          <w:rFonts w:ascii="Verdana" w:hAnsi="Verdana"/>
          <w:b/>
          <w:bCs/>
          <w:noProof/>
          <w:lang w:val="bg-BG"/>
        </w:rPr>
        <w:t>ополово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9F618B">
        <w:rPr>
          <w:rFonts w:ascii="Verdana" w:hAnsi="Verdana"/>
          <w:lang w:val="ru-RU"/>
        </w:rPr>
        <w:t>323</w:t>
      </w:r>
      <w:r w:rsidR="00037BFE" w:rsidRPr="000B6E76">
        <w:rPr>
          <w:rFonts w:ascii="Verdana" w:hAnsi="Verdana"/>
          <w:lang w:val="ru-RU"/>
        </w:rPr>
        <w:t>/</w:t>
      </w:r>
      <w:r w:rsidR="009F618B">
        <w:rPr>
          <w:rFonts w:ascii="Verdana" w:hAnsi="Verdana"/>
          <w:lang w:val="ru-RU"/>
        </w:rPr>
        <w:t>17</w:t>
      </w:r>
      <w:r w:rsidR="00AE2116">
        <w:rPr>
          <w:rFonts w:ascii="Verdana" w:hAnsi="Verdana"/>
          <w:lang w:val="ru-RU"/>
        </w:rPr>
        <w:t>.03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9F618B" w:rsidRPr="006D30C3">
        <w:rPr>
          <w:rFonts w:ascii="Verdana" w:hAnsi="Verdana"/>
          <w:b/>
          <w:bCs/>
          <w:lang w:val="bg-BG"/>
        </w:rPr>
        <w:t>Доставка и монтаж на хидромелиоративна система за капково напояване на лозови насаждения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A61CD1">
        <w:rPr>
          <w:rFonts w:ascii="Verdana" w:hAnsi="Verdana"/>
          <w:lang w:val="bg-BG"/>
        </w:rPr>
        <w:t>поземлен</w:t>
      </w:r>
      <w:r w:rsidR="009F618B">
        <w:rPr>
          <w:rFonts w:ascii="Verdana" w:hAnsi="Verdana"/>
          <w:lang w:val="bg-BG"/>
        </w:rPr>
        <w:t>и</w:t>
      </w:r>
      <w:r w:rsidR="00A61CD1">
        <w:rPr>
          <w:rFonts w:ascii="Verdana" w:hAnsi="Verdana"/>
          <w:lang w:val="bg-BG"/>
        </w:rPr>
        <w:t xml:space="preserve"> имот</w:t>
      </w:r>
      <w:r w:rsidR="009F618B">
        <w:rPr>
          <w:rFonts w:ascii="Verdana" w:hAnsi="Verdana"/>
          <w:lang w:val="bg-BG"/>
        </w:rPr>
        <w:t>и</w:t>
      </w:r>
      <w:r w:rsidR="00A61CD1">
        <w:rPr>
          <w:rFonts w:ascii="Verdana" w:hAnsi="Verdana"/>
          <w:lang w:val="bg-BG"/>
        </w:rPr>
        <w:t xml:space="preserve"> с идентификатор</w:t>
      </w:r>
      <w:r w:rsidR="009F618B">
        <w:rPr>
          <w:rFonts w:ascii="Verdana" w:hAnsi="Verdana"/>
          <w:lang w:val="bg-BG"/>
        </w:rPr>
        <w:t>и 72789.85.22, 72789.86.17, 72789.86.59, 72789.86.60, 72789.86.6, 72789.86.50, 72789.86.55, 72789.86.56, 72789.86.109, 72789.86.110</w:t>
      </w:r>
      <w:r w:rsidR="00D74345">
        <w:rPr>
          <w:rFonts w:ascii="Verdana" w:hAnsi="Verdana"/>
          <w:lang w:val="bg-BG"/>
        </w:rPr>
        <w:t xml:space="preserve">, </w:t>
      </w:r>
      <w:r w:rsidR="00A61CD1">
        <w:rPr>
          <w:rFonts w:ascii="Verdana" w:hAnsi="Verdana"/>
          <w:lang w:val="bg-BG"/>
        </w:rPr>
        <w:t xml:space="preserve">землище на </w:t>
      </w:r>
      <w:r w:rsidR="00D74345">
        <w:rPr>
          <w:rFonts w:ascii="Verdana" w:hAnsi="Verdana"/>
          <w:lang w:val="bg-BG"/>
        </w:rPr>
        <w:t xml:space="preserve">с. </w:t>
      </w:r>
      <w:r w:rsidR="009F618B">
        <w:rPr>
          <w:rFonts w:ascii="Verdana" w:hAnsi="Verdana"/>
          <w:lang w:val="bg-BG"/>
        </w:rPr>
        <w:t>Тополово</w:t>
      </w:r>
      <w:r w:rsidR="00E957F4">
        <w:rPr>
          <w:rFonts w:ascii="Verdana" w:hAnsi="Verdana"/>
          <w:lang w:val="bg-BG"/>
        </w:rPr>
        <w:t xml:space="preserve">, общ. </w:t>
      </w:r>
      <w:r w:rsidR="009F618B">
        <w:rPr>
          <w:rFonts w:ascii="Verdana" w:hAnsi="Verdana"/>
          <w:lang w:val="bg-BG"/>
        </w:rPr>
        <w:t>Асеновград</w:t>
      </w:r>
      <w:r w:rsidR="00E957F4">
        <w:rPr>
          <w:rFonts w:ascii="Verdana" w:hAnsi="Verdana"/>
          <w:lang w:val="bg-BG"/>
        </w:rPr>
        <w:t xml:space="preserve">, </w:t>
      </w:r>
      <w:proofErr w:type="spellStart"/>
      <w:r w:rsidR="00E957F4">
        <w:rPr>
          <w:rFonts w:ascii="Verdana" w:hAnsi="Verdana"/>
          <w:lang w:val="bg-BG"/>
        </w:rPr>
        <w:t>обл</w:t>
      </w:r>
      <w:proofErr w:type="spellEnd"/>
      <w:r w:rsidR="00E957F4">
        <w:rPr>
          <w:rFonts w:ascii="Verdana" w:hAnsi="Verdana"/>
          <w:lang w:val="bg-BG"/>
        </w:rPr>
        <w:t>. Пловдив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F618B">
        <w:rPr>
          <w:rFonts w:ascii="Verdana" w:hAnsi="Verdana"/>
          <w:b/>
          <w:bCs/>
          <w:lang w:val="bg-BG"/>
        </w:rPr>
        <w:t xml:space="preserve">а Госпожо </w:t>
      </w:r>
      <w:proofErr w:type="spellStart"/>
      <w:r w:rsidR="009F618B">
        <w:rPr>
          <w:rFonts w:ascii="Verdana" w:hAnsi="Verdana"/>
          <w:b/>
          <w:bCs/>
          <w:lang w:val="bg-BG"/>
        </w:rPr>
        <w:t>Давчева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957F4">
        <w:rPr>
          <w:rFonts w:ascii="Verdana" w:hAnsi="Verdana"/>
          <w:lang w:val="ru-RU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E54117">
        <w:rPr>
          <w:rFonts w:ascii="Verdana" w:hAnsi="Verdana"/>
          <w:lang w:val="bg-BG"/>
        </w:rPr>
        <w:t>Асеновград</w:t>
      </w:r>
      <w:r>
        <w:rPr>
          <w:rFonts w:ascii="Verdana" w:hAnsi="Verdana"/>
        </w:rPr>
        <w:t xml:space="preserve"> и с.</w:t>
      </w:r>
      <w:r>
        <w:rPr>
          <w:rFonts w:ascii="Verdana" w:hAnsi="Verdana"/>
          <w:lang w:val="bg-BG"/>
        </w:rPr>
        <w:t xml:space="preserve"> </w:t>
      </w:r>
      <w:r w:rsidR="00E54117">
        <w:rPr>
          <w:rFonts w:ascii="Verdana" w:hAnsi="Verdana"/>
          <w:lang w:val="bg-BG"/>
        </w:rPr>
        <w:t>Тополово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E535CE" w:rsidRDefault="00601243" w:rsidP="00E535CE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1.4.</w:t>
      </w:r>
      <w:r w:rsidR="00E535CE">
        <w:rPr>
          <w:rFonts w:ascii="Verdana" w:hAnsi="Verdana"/>
          <w:lang w:val="bg-BG"/>
        </w:rPr>
        <w:t xml:space="preserve"> В уведомлението </w:t>
      </w:r>
      <w:r w:rsidR="00F80F1E">
        <w:rPr>
          <w:rFonts w:ascii="Verdana" w:hAnsi="Verdana"/>
          <w:lang w:val="bg-BG"/>
        </w:rPr>
        <w:t xml:space="preserve"> за ИП </w:t>
      </w:r>
      <w:r w:rsidR="00E535CE">
        <w:rPr>
          <w:rFonts w:ascii="Verdana" w:hAnsi="Verdana"/>
          <w:lang w:val="bg-BG"/>
        </w:rPr>
        <w:t>е представено: Захранването на капковото напояване ще се извършва по договор с напоителни системи</w:t>
      </w:r>
      <w:r w:rsidR="00F80F1E">
        <w:rPr>
          <w:rFonts w:ascii="Verdana" w:hAnsi="Verdana"/>
          <w:lang w:val="bg-BG"/>
        </w:rPr>
        <w:t xml:space="preserve"> </w:t>
      </w:r>
      <w:r w:rsidR="00861EB9">
        <w:rPr>
          <w:rFonts w:ascii="Verdana" w:hAnsi="Verdana"/>
          <w:lang w:val="bg-BG"/>
        </w:rPr>
        <w:t xml:space="preserve">/За целта е необходимо </w:t>
      </w:r>
      <w:r w:rsidR="00E535CE">
        <w:rPr>
          <w:rFonts w:ascii="Verdana" w:hAnsi="Verdana"/>
          <w:lang w:val="bg-BG"/>
        </w:rPr>
        <w:t>да се предст</w:t>
      </w:r>
      <w:r w:rsidR="00861EB9">
        <w:rPr>
          <w:rFonts w:ascii="Verdana" w:hAnsi="Verdana"/>
          <w:lang w:val="bg-BG"/>
        </w:rPr>
        <w:t>ави удостоверение/</w:t>
      </w:r>
      <w:r w:rsidR="00F80F1E">
        <w:rPr>
          <w:rFonts w:ascii="Verdana" w:hAnsi="Verdana"/>
          <w:lang w:val="bg-BG"/>
        </w:rPr>
        <w:t>съгласие от На</w:t>
      </w:r>
      <w:r w:rsidR="00E535CE">
        <w:rPr>
          <w:rFonts w:ascii="Verdana" w:hAnsi="Verdana"/>
          <w:lang w:val="bg-BG"/>
        </w:rPr>
        <w:t>поителни системи</w:t>
      </w:r>
      <w:r w:rsidR="00F80F1E">
        <w:rPr>
          <w:rFonts w:ascii="Verdana" w:hAnsi="Verdana"/>
          <w:lang w:val="bg-BG"/>
        </w:rPr>
        <w:t xml:space="preserve"> ЕАД</w:t>
      </w:r>
      <w:r w:rsidR="00E535CE">
        <w:rPr>
          <w:rFonts w:ascii="Verdana" w:hAnsi="Verdana"/>
          <w:lang w:val="bg-BG"/>
        </w:rPr>
        <w:t>, в който са вписани номерата на имотите/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E54117">
        <w:rPr>
          <w:rFonts w:ascii="Verdana" w:hAnsi="Verdana"/>
          <w:highlight w:val="white"/>
          <w:shd w:val="clear" w:color="auto" w:fill="FEFEFE"/>
          <w:lang w:val="ru-RU"/>
        </w:rPr>
        <w:t>Асеновград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901C40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E54117">
        <w:rPr>
          <w:rFonts w:ascii="Verdana" w:hAnsi="Verdana"/>
          <w:highlight w:val="white"/>
          <w:shd w:val="clear" w:color="auto" w:fill="FEFEFE"/>
          <w:lang w:val="ru-RU"/>
        </w:rPr>
        <w:t>Тополово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lastRenderedPageBreak/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D9528E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E54117">
        <w:rPr>
          <w:rFonts w:ascii="Verdana" w:hAnsi="Verdana"/>
          <w:b/>
          <w:lang w:val="bg-BG"/>
        </w:rPr>
        <w:t>0001031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54117">
        <w:rPr>
          <w:rFonts w:ascii="Verdana" w:hAnsi="Verdana"/>
          <w:b/>
          <w:lang w:val="bg-BG"/>
        </w:rPr>
        <w:t>Родопи Средни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E54117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841CAE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bookmarkStart w:id="0" w:name="_GoBack"/>
      <w:r w:rsidRPr="00841CAE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r w:rsidRPr="00841CAE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841CA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841CAE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841CA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841CAE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841CAE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841CAE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841CAE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841CAE" w:rsidRDefault="00BA6D7A" w:rsidP="00BA6D7A">
      <w:pPr>
        <w:rPr>
          <w:color w:val="FFFFFF" w:themeColor="background1"/>
          <w:lang w:val="bg-BG"/>
        </w:rPr>
      </w:pPr>
      <w:r w:rsidRPr="00841CAE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841CAE" w:rsidRDefault="00ED1EA0" w:rsidP="00BA6D7A">
      <w:pPr>
        <w:rPr>
          <w:color w:val="FFFFFF" w:themeColor="background1"/>
          <w:lang w:val="bg-BG"/>
        </w:rPr>
      </w:pPr>
      <w:r w:rsidRPr="00841CAE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841CAE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841CAE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841CAE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841CAE" w:rsidRDefault="00BA6D7A" w:rsidP="00BA6D7A">
      <w:pPr>
        <w:rPr>
          <w:color w:val="FFFFFF" w:themeColor="background1"/>
          <w:lang w:val="bg-BG"/>
        </w:rPr>
      </w:pPr>
    </w:p>
    <w:bookmarkEnd w:id="0"/>
    <w:p w:rsidR="00BA6D7A" w:rsidRPr="00E54117" w:rsidRDefault="00BA6D7A" w:rsidP="00BA6D7A">
      <w:pPr>
        <w:rPr>
          <w:lang w:val="bg-BG"/>
        </w:rPr>
      </w:pPr>
    </w:p>
    <w:p w:rsidR="000B7E54" w:rsidRPr="00E54117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0B7E54" w:rsidRPr="00E5411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FB9DC9" wp14:editId="02E0FE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5E6C48" wp14:editId="5B6CEB9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8D7DC8" wp14:editId="041F35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E6302" wp14:editId="7D192D1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9B4BE6" wp14:editId="3CBB79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216393" wp14:editId="3EF5F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CD6A1D4" wp14:editId="510B4C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24ECB-19A7-429F-A8D8-94B2D1D7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736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2016-03-25T08:35:00Z</cp:lastPrinted>
  <dcterms:created xsi:type="dcterms:W3CDTF">2016-03-24T08:47:00Z</dcterms:created>
  <dcterms:modified xsi:type="dcterms:W3CDTF">2016-03-25T08:36:00Z</dcterms:modified>
</cp:coreProperties>
</file>